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A6" w:rsidRPr="005D0AA6" w:rsidRDefault="005D0AA6" w:rsidP="005D0A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5D0A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Умови постачання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Правові засади функціонування ринку природного газу України визначає </w:t>
      </w:r>
      <w:hyperlink r:id="rId4" w:tgtFrame="_blank" w:history="1">
        <w:r w:rsidRPr="005D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Закон України «Про ринок природного газу»</w:t>
        </w:r>
      </w:hyperlink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Взаємовідносини між постачальником та споживачем регулюються </w:t>
      </w:r>
      <w:hyperlink r:id="rId5" w:tgtFrame="_blank" w:history="1">
        <w:r w:rsidRPr="005D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«Правилами постачання природного газу»</w:t>
        </w:r>
      </w:hyperlink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Правила) та </w:t>
      </w:r>
      <w:hyperlink r:id="rId6" w:tgtFrame="_blank" w:history="1">
        <w:r w:rsidRPr="005D0A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договору постачання природного газу</w:t>
        </w:r>
      </w:hyperlink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отримання послуги постачання природного газу, споживач має укласти договір з Оператором ГРМ (якщо його об’єкт приєднаний до газорозподільної системи) чи оператором ГТС (для «</w:t>
      </w:r>
      <w:proofErr w:type="spellStart"/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прямотрубників</w:t>
      </w:r>
      <w:proofErr w:type="spellEnd"/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»).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Постачання природного газу здійснюється на підставі договору постачання за цінами, що вільно встановлюються між постачальником та споживачем, крім випадків, передбачених Законом України «Про ринок природного газу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Права та обов’язки споживача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Споживач має право: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отримання природного газу в обсягах, визначених договором постачання природного газу, за умови дотримання умов догов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безкоштовне отримання інформації щодо цін на природний газ та порядку оплати;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самостійно припиняти (обмежувати) відбір природного газу для власних потреб з дотриманням вимог чинного законодавства, про що споживач має письмово повідомляти всіх суб’єктів ринку природного газу, з якими укладено відповідні договори;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вимагати поновлення постачання природного газу в установленому порядку після усунення порушень і компенсації оплати послуг за відключення та підключення, якщо припинення газопостачання відбулося без розірвання договору постачання природного газу;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перейти на постачання природного газу до іншого постачальника та/або достроково призупинити чи розірвати Договір у встановленому Договором та чинним законодавством порядку за умови відсутності простроченої заборгованості за Договором перед Постачальником;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права, передбачені чинним законодавством.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Споживач зобов’язаний: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дотримуватись вимог Правил;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дотримання дисципліни відбору (споживання) природного газу в обсягах та на умовах, визначених договорами;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своєчасно та в повному обсязі сплачувати за поставлений природний газ на умовах, визначених договорами;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самостійно обмежувати (припиняти) споживання природного газу у випадках: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— порушення строків оплати за договором на постачання природного газу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відсутності чи недостатності підтвердженого обсягу природного газу, який виділено споживачу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перевитрат добової норми та/або місячного підтвердженого обсягу природного газу без узгодження з постачальником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— відсутності укладеного договору постачання природного газу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відшкодовувати Постачальнику збитки, понесені ним у зв’язку з невиконанням або неналежним виконанням Споживачем свої зобов’язань перед Постачальником, що покладені на нього чинним законодавством та/або Договором;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інші обов’язки, передбачені чинним законодавством.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Права та обов’язки постачальника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 має право: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укласти договір постачання природного газу з будь-яким споживачем та за відсутності простроченої заборгованості споживача за природний газ перед діючим постачальником поставити природний газ споживачу в періоді, наступному після періоду постачання природного газу діючим постачальником;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отримувати від споживача своєчасну оплату за природний газ відповідно до умов договору;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безперешкодний доступ (за пред’явленням службового посвідчення) до комерційних вузлів обліку природного газу, що встановлені на об’єктах газоспоживання споживача, для звірки даних фактичного споживання природного газу;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повну і достовірну інформацію від споживача, з яким укладено договір, щодо режимів споживання природного газу;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ініціювання процедури припинення (обмеження) постачання природного газу споживачу згідно з умовами договору на постачання природного газу та відповідно до вимог Правил;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інші права передбачені чинними нормативно-правовими документами.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 зобов’язаний: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дотримуватись вимог Правил;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постачання природного газу на умовах та в обсягах, визначених договором на постачання природного газу, за умови дотримання споживачем дисципліни відбору природного газу та розрахунків за нього;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забезпечувати подання всіх необхідних документів для підтвердження Оператором ГТС необхідного споживачу обсягу природного газу за умови, що споживач виконав власні обов’язки перед постачальником, для замовлення необхідного споживачу обсягу природного газу;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в установленому порядку розглядати запити споживачів щодо діяльності, пов’язаної з постачанням природного газу;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своєчасно повідомляти споживача, якщо постачальник перебуває у процесі ліквідації, або визнання банкрутом, або постачальник проходить по процедурі призупинення/анулювання ліцензії на постачання природного газу, або його ліцензію на провадження діяльності з постачання природного газу анульовано, або її дію зупинено</w:t>
      </w:r>
      <w:bookmarkStart w:id="0" w:name="_GoBack"/>
      <w:bookmarkEnd w:id="0"/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про відсутність ресурсу природного газу;</w:t>
      </w:r>
    </w:p>
    <w:p w:rsidR="005D0AA6" w:rsidRPr="005D0AA6" w:rsidRDefault="005D0AA6" w:rsidP="00F30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0A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виконувати інші обов’язки, передбачені чинним законодавством.</w:t>
      </w:r>
    </w:p>
    <w:p w:rsidR="00CB72D8" w:rsidRPr="005D0AA6" w:rsidRDefault="00CB72D8" w:rsidP="00F30579">
      <w:pPr>
        <w:jc w:val="both"/>
        <w:rPr>
          <w:lang w:val="uk-UA"/>
        </w:rPr>
      </w:pPr>
    </w:p>
    <w:sectPr w:rsidR="00CB72D8" w:rsidRPr="005D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E0"/>
    <w:rsid w:val="00426ED3"/>
    <w:rsid w:val="005D0AA6"/>
    <w:rsid w:val="00757DE0"/>
    <w:rsid w:val="00CB72D8"/>
    <w:rsid w:val="00F3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1EA7-AB35-4678-8EF5-6575E939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A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0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0AA6"/>
    <w:rPr>
      <w:color w:val="0000FF"/>
      <w:u w:val="single"/>
    </w:rPr>
  </w:style>
  <w:style w:type="character" w:styleId="a5">
    <w:name w:val="Emphasis"/>
    <w:basedOn w:val="a0"/>
    <w:uiPriority w:val="20"/>
    <w:qFormat/>
    <w:rsid w:val="005D0A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ding.rgc.ua/ua/gas-supply/gas-supply-agreement/id/dogovir-postachannja-23467" TargetMode="External"/><Relationship Id="rId5" Type="http://schemas.openxmlformats.org/officeDocument/2006/relationships/hyperlink" Target="http://zakon3.rada.gov.ua/laws/show/z1382-15" TargetMode="External"/><Relationship Id="rId4" Type="http://schemas.openxmlformats.org/officeDocument/2006/relationships/hyperlink" Target="http://zakon3.rada.gov.ua/laws/show/3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Мельник</dc:creator>
  <cp:keywords/>
  <dc:description/>
  <cp:lastModifiedBy>Наталья В. Мельник</cp:lastModifiedBy>
  <cp:revision>4</cp:revision>
  <dcterms:created xsi:type="dcterms:W3CDTF">2021-08-19T12:34:00Z</dcterms:created>
  <dcterms:modified xsi:type="dcterms:W3CDTF">2021-08-19T13:31:00Z</dcterms:modified>
</cp:coreProperties>
</file>